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F0E" w:rsidRPr="0048616B" w:rsidRDefault="00B04F0E" w:rsidP="00B04F0E">
      <w:pPr>
        <w:keepNext/>
        <w:spacing w:before="240" w:after="60" w:line="360" w:lineRule="auto"/>
        <w:jc w:val="center"/>
        <w:outlineLvl w:val="1"/>
        <w:rPr>
          <w:rFonts w:ascii="David" w:eastAsia="Times New Roman" w:hAnsi="David" w:cs="David"/>
          <w:b/>
          <w:bCs/>
          <w:i/>
          <w:kern w:val="28"/>
          <w:sz w:val="28"/>
          <w:szCs w:val="32"/>
          <w:rtl/>
        </w:rPr>
      </w:pPr>
      <w:r w:rsidRPr="0048616B">
        <w:rPr>
          <w:rFonts w:ascii="David" w:eastAsia="Times New Roman" w:hAnsi="David" w:cs="David" w:hint="cs"/>
          <w:b/>
          <w:bCs/>
          <w:i/>
          <w:kern w:val="28"/>
          <w:sz w:val="28"/>
          <w:szCs w:val="28"/>
          <w:rtl/>
        </w:rPr>
        <w:t>נספח 1</w:t>
      </w:r>
      <w:r w:rsidRPr="0048616B">
        <w:rPr>
          <w:rFonts w:ascii="David" w:eastAsia="Times New Roman" w:hAnsi="David" w:cs="David" w:hint="cs"/>
          <w:b/>
          <w:bCs/>
          <w:i/>
          <w:kern w:val="28"/>
          <w:sz w:val="28"/>
          <w:szCs w:val="32"/>
          <w:rtl/>
        </w:rPr>
        <w:t xml:space="preserve"> - </w:t>
      </w:r>
      <w:bookmarkStart w:id="0" w:name="_GoBack"/>
      <w:r w:rsidRPr="0048616B">
        <w:rPr>
          <w:rFonts w:ascii="David" w:eastAsia="Times New Roman" w:hAnsi="David" w:cs="David" w:hint="cs"/>
          <w:b/>
          <w:bCs/>
          <w:i/>
          <w:kern w:val="28"/>
          <w:sz w:val="28"/>
          <w:szCs w:val="32"/>
          <w:rtl/>
        </w:rPr>
        <w:t>טופס הצעת המחיר</w:t>
      </w:r>
      <w:r>
        <w:rPr>
          <w:rFonts w:ascii="David" w:eastAsia="Times New Roman" w:hAnsi="David" w:cs="David" w:hint="cs"/>
          <w:b/>
          <w:bCs/>
          <w:i/>
          <w:kern w:val="28"/>
          <w:sz w:val="28"/>
          <w:szCs w:val="32"/>
          <w:rtl/>
        </w:rPr>
        <w:t xml:space="preserve"> הגשה נפרדת</w:t>
      </w:r>
      <w:bookmarkEnd w:id="0"/>
    </w:p>
    <w:p w:rsidR="00B04F0E" w:rsidRPr="0048616B" w:rsidRDefault="00B04F0E" w:rsidP="00B04F0E">
      <w:pPr>
        <w:spacing w:after="0" w:line="360" w:lineRule="auto"/>
        <w:ind w:left="501"/>
        <w:contextualSpacing/>
        <w:jc w:val="both"/>
        <w:rPr>
          <w:rFonts w:ascii="David" w:eastAsia="Times New Roman" w:hAnsi="David" w:cs="David"/>
          <w:kern w:val="28"/>
          <w:sz w:val="20"/>
          <w:szCs w:val="20"/>
          <w:rtl/>
        </w:rPr>
      </w:pPr>
      <w:r w:rsidRPr="0048616B">
        <w:rPr>
          <w:rFonts w:ascii="David" w:eastAsia="Times New Roman" w:hAnsi="David" w:cs="David" w:hint="cs"/>
          <w:kern w:val="28"/>
          <w:sz w:val="20"/>
          <w:szCs w:val="20"/>
          <w:rtl/>
        </w:rPr>
        <w:t xml:space="preserve"> 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bookmarkStart w:id="1" w:name="show_Ismn_2"/>
      <w:r w:rsidRPr="0048616B">
        <w:rPr>
          <w:rFonts w:ascii="David" w:eastAsia="Times New Roman" w:hAnsi="David" w:cs="David" w:hint="cs"/>
          <w:b/>
          <w:bCs/>
          <w:kern w:val="28"/>
          <w:sz w:val="28"/>
          <w:szCs w:val="28"/>
          <w:rtl/>
        </w:rPr>
        <w:t>טופס זה יוכנס למעטפה נפרדת</w:t>
      </w:r>
    </w:p>
    <w:bookmarkEnd w:id="1"/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u w:val="single"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u w:val="single"/>
          <w:rtl/>
        </w:rPr>
        <w:t xml:space="preserve">לכבוד 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>ועדת המכרזים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bookmarkStart w:id="2" w:name="OfficeValue_6"/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>משרד החקלאות‏ ופיתוח הכפר</w:t>
      </w:r>
      <w:bookmarkEnd w:id="2"/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p w:rsidR="00B04F0E" w:rsidRPr="0048616B" w:rsidRDefault="00B04F0E" w:rsidP="00B04F0E">
      <w:pPr>
        <w:spacing w:after="0" w:line="360" w:lineRule="auto"/>
        <w:jc w:val="center"/>
        <w:rPr>
          <w:rFonts w:ascii="David" w:eastAsia="Times New Roman" w:hAnsi="David" w:cs="David"/>
          <w:kern w:val="28"/>
          <w:sz w:val="24"/>
          <w:szCs w:val="24"/>
          <w:u w:val="single"/>
          <w:rtl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 xml:space="preserve">הנדון : </w:t>
      </w:r>
      <w:r w:rsidRPr="0048616B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הצעה כספית למכרז  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color w:val="000000"/>
          <w:kern w:val="28"/>
          <w:sz w:val="24"/>
          <w:szCs w:val="24"/>
          <w:u w:val="single"/>
          <w:rtl/>
        </w:rPr>
      </w:pPr>
    </w:p>
    <w:p w:rsidR="00B04F0E" w:rsidRPr="0048616B" w:rsidRDefault="00B04F0E" w:rsidP="00B04F0E">
      <w:pPr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>בתשובה לפנייתכם ולאחר שעיינתי במסמכי המכרז על כל נספחיו לרבות נוסח החוזה שצורף ונספחיו, הנני מגיש בזה את הצעתי הכספית למכרז.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p w:rsidR="00B04F0E" w:rsidRPr="0048616B" w:rsidRDefault="00B04F0E" w:rsidP="00B04F0E">
      <w:pPr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>להלן הצעת המחיר (יש למלא רק את העמודה המסומנת "למילוי על ידי המציע") –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bookmarkStart w:id="3" w:name="show_IsHatzatMehir_1"/>
      <w:bookmarkStart w:id="4" w:name="show_IsHanahaMimehir_1"/>
      <w:bookmarkEnd w:id="3"/>
    </w:p>
    <w:p w:rsidR="00B04F0E" w:rsidRPr="0048616B" w:rsidRDefault="00B04F0E" w:rsidP="00B04F0E">
      <w:pPr>
        <w:spacing w:after="0" w:line="360" w:lineRule="auto"/>
        <w:ind w:left="720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tbl>
      <w:tblPr>
        <w:tblStyle w:val="1"/>
        <w:bidiVisual/>
        <w:tblW w:w="4655" w:type="dxa"/>
        <w:jc w:val="center"/>
        <w:tblLayout w:type="fixed"/>
        <w:tblLook w:val="04A0" w:firstRow="1" w:lastRow="0" w:firstColumn="1" w:lastColumn="0" w:noHBand="0" w:noVBand="1"/>
      </w:tblPr>
      <w:tblGrid>
        <w:gridCol w:w="1537"/>
        <w:gridCol w:w="1559"/>
        <w:gridCol w:w="1559"/>
      </w:tblGrid>
      <w:tr w:rsidR="00B04F0E" w:rsidRPr="0048616B" w:rsidTr="00950C69">
        <w:trPr>
          <w:jc w:val="center"/>
        </w:trPr>
        <w:tc>
          <w:tcPr>
            <w:tcW w:w="1537" w:type="dxa"/>
            <w:tcBorders>
              <w:bottom w:val="single" w:sz="4" w:space="0" w:color="auto"/>
            </w:tcBorders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bookmarkStart w:id="5" w:name="TBL_STRHanahaMimehir"/>
            <w:bookmarkEnd w:id="5"/>
            <w:r w:rsidRPr="0048616B">
              <w:rPr>
                <w:rFonts w:hint="cs"/>
                <w:sz w:val="24"/>
                <w:szCs w:val="24"/>
                <w:rtl/>
              </w:rPr>
              <w:t>יחידת תמחור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b/>
                <w:bCs/>
                <w:sz w:val="24"/>
                <w:szCs w:val="24"/>
                <w:rtl/>
              </w:rPr>
              <w:t>אחוז</w:t>
            </w:r>
            <w:r w:rsidRPr="0048616B">
              <w:rPr>
                <w:rFonts w:hint="cs"/>
                <w:sz w:val="24"/>
                <w:szCs w:val="24"/>
                <w:rtl/>
              </w:rPr>
              <w:t xml:space="preserve"> הנחה מוצעת  </w:t>
            </w:r>
          </w:p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i/>
                <w:iCs/>
                <w:sz w:val="24"/>
                <w:szCs w:val="24"/>
                <w:rtl/>
              </w:rPr>
              <w:t>למילוי על ידי המציע</w:t>
            </w:r>
          </w:p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sz w:val="24"/>
                <w:szCs w:val="24"/>
                <w:rtl/>
              </w:rPr>
              <w:t>(במספרים)</w:t>
            </w:r>
          </w:p>
        </w:tc>
        <w:tc>
          <w:tcPr>
            <w:tcW w:w="1559" w:type="dxa"/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b/>
                <w:bCs/>
                <w:sz w:val="24"/>
                <w:szCs w:val="24"/>
                <w:rtl/>
              </w:rPr>
              <w:t>אחוז</w:t>
            </w:r>
            <w:r w:rsidRPr="0048616B">
              <w:rPr>
                <w:rFonts w:hint="cs"/>
                <w:sz w:val="24"/>
                <w:szCs w:val="24"/>
                <w:rtl/>
              </w:rPr>
              <w:t xml:space="preserve"> הנחה מוצעת  </w:t>
            </w:r>
          </w:p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i/>
                <w:iCs/>
                <w:sz w:val="24"/>
                <w:szCs w:val="24"/>
                <w:rtl/>
              </w:rPr>
              <w:t>למילוי על ידי המציע</w:t>
            </w:r>
          </w:p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sz w:val="24"/>
                <w:szCs w:val="24"/>
                <w:rtl/>
              </w:rPr>
              <w:t>(במילים)</w:t>
            </w:r>
          </w:p>
        </w:tc>
      </w:tr>
      <w:tr w:rsidR="00B04F0E" w:rsidRPr="0048616B" w:rsidTr="00950C69">
        <w:trPr>
          <w:jc w:val="center"/>
        </w:trPr>
        <w:tc>
          <w:tcPr>
            <w:tcW w:w="15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8616B">
              <w:rPr>
                <w:rFonts w:hint="cs"/>
                <w:sz w:val="24"/>
                <w:szCs w:val="24"/>
                <w:rtl/>
              </w:rPr>
              <w:t>אחוז הנחה לרכש תו בשווי 240 ש"ח כולל מע"מ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48616B">
              <w:rPr>
                <w:rFonts w:hint="cs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F0E" w:rsidRPr="0048616B" w:rsidRDefault="00B04F0E" w:rsidP="00950C6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8616B"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</w:tr>
    </w:tbl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bookmarkEnd w:id="4"/>
    <w:p w:rsidR="00B04F0E" w:rsidRPr="0048616B" w:rsidRDefault="00B04F0E" w:rsidP="00B04F0E">
      <w:pPr>
        <w:spacing w:after="0" w:line="360" w:lineRule="auto"/>
        <w:ind w:left="720"/>
        <w:jc w:val="both"/>
        <w:rPr>
          <w:rFonts w:ascii="David" w:eastAsia="Times New Roman" w:hAnsi="David" w:cs="David"/>
          <w:kern w:val="28"/>
          <w:sz w:val="24"/>
          <w:szCs w:val="24"/>
        </w:rPr>
      </w:pPr>
    </w:p>
    <w:p w:rsidR="00B04F0E" w:rsidRPr="0048616B" w:rsidRDefault="00B04F0E" w:rsidP="00B04F0E">
      <w:pPr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 xml:space="preserve">במידה ולא יקבע מחיר לגבי אחד הפריטים, הצעת המחיר תפסל, וההצעה כולה תדחה על הסף.  </w:t>
      </w:r>
    </w:p>
    <w:p w:rsidR="00B04F0E" w:rsidRPr="0048616B" w:rsidRDefault="00B04F0E" w:rsidP="00B04F0E">
      <w:pPr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kern w:val="28"/>
          <w:sz w:val="24"/>
          <w:szCs w:val="24"/>
          <w:rtl/>
        </w:rPr>
        <w:t>אינני מתנה הצעה זו בשום תנאי.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kern w:val="28"/>
          <w:sz w:val="24"/>
          <w:szCs w:val="24"/>
        </w:rPr>
      </w:pPr>
    </w:p>
    <w:p w:rsidR="00B04F0E" w:rsidRPr="0048616B" w:rsidRDefault="00B04F0E" w:rsidP="00B04F0E">
      <w:pPr>
        <w:spacing w:after="0" w:line="360" w:lineRule="auto"/>
        <w:ind w:left="60"/>
        <w:jc w:val="both"/>
        <w:rPr>
          <w:rFonts w:ascii="David" w:eastAsia="Times New Roman" w:hAnsi="David" w:cs="David"/>
          <w:kern w:val="28"/>
          <w:sz w:val="24"/>
          <w:szCs w:val="24"/>
          <w:rtl/>
        </w:rPr>
      </w:pPr>
    </w:p>
    <w:p w:rsidR="00B04F0E" w:rsidRPr="0048616B" w:rsidRDefault="00B04F0E" w:rsidP="00B04F0E">
      <w:pPr>
        <w:spacing w:after="0" w:line="360" w:lineRule="auto"/>
        <w:ind w:left="60"/>
        <w:jc w:val="both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</w:t>
      </w:r>
    </w:p>
    <w:p w:rsidR="00B04F0E" w:rsidRPr="0048616B" w:rsidRDefault="00B04F0E" w:rsidP="00B04F0E">
      <w:pPr>
        <w:spacing w:after="0" w:line="360" w:lineRule="auto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rtl/>
        </w:rPr>
      </w:pPr>
    </w:p>
    <w:p w:rsidR="00B04F0E" w:rsidRPr="0048616B" w:rsidRDefault="00B04F0E" w:rsidP="00B04F0E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:rsidR="00B04F0E" w:rsidRPr="0048616B" w:rsidRDefault="00B04F0E" w:rsidP="00B04F0E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  -----------------------        </w:t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  <w:t xml:space="preserve">  ---------------------------</w:t>
      </w:r>
    </w:p>
    <w:p w:rsidR="00B04F0E" w:rsidRPr="0048616B" w:rsidRDefault="00B04F0E" w:rsidP="00B04F0E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        חותמת המציע                         </w:t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</w:r>
      <w:r w:rsidRPr="0048616B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  <w:t xml:space="preserve">                תאריך</w:t>
      </w:r>
    </w:p>
    <w:p w:rsidR="00E357DB" w:rsidRDefault="00B04F0E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5187D"/>
    <w:multiLevelType w:val="hybridMultilevel"/>
    <w:tmpl w:val="66D6ADBA"/>
    <w:lvl w:ilvl="0" w:tplc="8C44A3D4">
      <w:start w:val="1"/>
      <w:numFmt w:val="hebrew1"/>
      <w:lvlText w:val="%1."/>
      <w:lvlJc w:val="center"/>
      <w:pPr>
        <w:ind w:left="720" w:hanging="360"/>
      </w:pPr>
    </w:lvl>
    <w:lvl w:ilvl="1" w:tplc="65109FD6" w:tentative="1">
      <w:start w:val="1"/>
      <w:numFmt w:val="lowerLetter"/>
      <w:lvlText w:val="%2."/>
      <w:lvlJc w:val="left"/>
      <w:pPr>
        <w:ind w:left="1440" w:hanging="360"/>
      </w:pPr>
    </w:lvl>
    <w:lvl w:ilvl="2" w:tplc="506CB542" w:tentative="1">
      <w:start w:val="1"/>
      <w:numFmt w:val="lowerRoman"/>
      <w:lvlText w:val="%3."/>
      <w:lvlJc w:val="right"/>
      <w:pPr>
        <w:ind w:left="2160" w:hanging="180"/>
      </w:pPr>
    </w:lvl>
    <w:lvl w:ilvl="3" w:tplc="54B64F76" w:tentative="1">
      <w:start w:val="1"/>
      <w:numFmt w:val="decimal"/>
      <w:lvlText w:val="%4."/>
      <w:lvlJc w:val="left"/>
      <w:pPr>
        <w:ind w:left="2880" w:hanging="360"/>
      </w:pPr>
    </w:lvl>
    <w:lvl w:ilvl="4" w:tplc="CC72E6FE" w:tentative="1">
      <w:start w:val="1"/>
      <w:numFmt w:val="lowerLetter"/>
      <w:lvlText w:val="%5."/>
      <w:lvlJc w:val="left"/>
      <w:pPr>
        <w:ind w:left="3600" w:hanging="360"/>
      </w:pPr>
    </w:lvl>
    <w:lvl w:ilvl="5" w:tplc="6308B37A" w:tentative="1">
      <w:start w:val="1"/>
      <w:numFmt w:val="lowerRoman"/>
      <w:lvlText w:val="%6."/>
      <w:lvlJc w:val="right"/>
      <w:pPr>
        <w:ind w:left="4320" w:hanging="180"/>
      </w:pPr>
    </w:lvl>
    <w:lvl w:ilvl="6" w:tplc="F38E192E" w:tentative="1">
      <w:start w:val="1"/>
      <w:numFmt w:val="decimal"/>
      <w:lvlText w:val="%7."/>
      <w:lvlJc w:val="left"/>
      <w:pPr>
        <w:ind w:left="5040" w:hanging="360"/>
      </w:pPr>
    </w:lvl>
    <w:lvl w:ilvl="7" w:tplc="54BAB7D8" w:tentative="1">
      <w:start w:val="1"/>
      <w:numFmt w:val="lowerLetter"/>
      <w:lvlText w:val="%8."/>
      <w:lvlJc w:val="left"/>
      <w:pPr>
        <w:ind w:left="5760" w:hanging="360"/>
      </w:pPr>
    </w:lvl>
    <w:lvl w:ilvl="8" w:tplc="779C134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F0E"/>
    <w:rsid w:val="00887463"/>
    <w:rsid w:val="00B04F0E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207AEF-AA39-4826-B034-4450AE2E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4F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טקסט טבלה תחתונה1"/>
    <w:basedOn w:val="a1"/>
    <w:next w:val="a3"/>
    <w:rsid w:val="00B04F0E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B04F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2023-12-18T13:09:00Z</dcterms:created>
  <dcterms:modified xsi:type="dcterms:W3CDTF">2023-12-18T13:10:00Z</dcterms:modified>
</cp:coreProperties>
</file>